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2EEF3" w14:textId="2B1AEF71" w:rsidR="005A62D9" w:rsidRPr="008E60B2" w:rsidRDefault="005A62D9" w:rsidP="00931BF7">
      <w:pPr>
        <w:spacing w:line="240" w:lineRule="auto"/>
        <w:ind w:left="0" w:firstLine="0"/>
        <w:jc w:val="right"/>
        <w:rPr>
          <w:rFonts w:ascii="Montserrat Medium" w:hAnsi="Montserrat Medium" w:cs="Arial"/>
          <w:sz w:val="20"/>
          <w:szCs w:val="22"/>
          <w:lang w:val="es-ES"/>
        </w:rPr>
      </w:pPr>
      <w:r w:rsidRPr="008E60B2">
        <w:rPr>
          <w:rFonts w:ascii="Montserrat Medium" w:hAnsi="Montserrat Medium" w:cs="Arial"/>
          <w:sz w:val="20"/>
          <w:szCs w:val="22"/>
          <w:lang w:val="es-ES"/>
        </w:rPr>
        <w:t>El Desdaví,</w:t>
      </w:r>
      <w:r w:rsidR="00D82EE0" w:rsidRPr="008E60B2">
        <w:rPr>
          <w:rFonts w:ascii="Montserrat Medium" w:hAnsi="Montserrat Medium" w:cs="Arial"/>
          <w:sz w:val="20"/>
          <w:szCs w:val="22"/>
          <w:lang w:val="es-ES"/>
        </w:rPr>
        <w:t xml:space="preserve"> Tenango de Doria, Hidalgo, a </w:t>
      </w:r>
      <w:r w:rsidR="008E60B2">
        <w:rPr>
          <w:rFonts w:ascii="Montserrat Medium" w:hAnsi="Montserrat Medium" w:cs="Arial"/>
          <w:sz w:val="20"/>
          <w:szCs w:val="22"/>
          <w:lang w:val="es-ES"/>
        </w:rPr>
        <w:t>18</w:t>
      </w:r>
      <w:r w:rsidRPr="008E60B2">
        <w:rPr>
          <w:rFonts w:ascii="Montserrat Medium" w:hAnsi="Montserrat Medium" w:cs="Arial"/>
          <w:sz w:val="20"/>
          <w:szCs w:val="22"/>
          <w:lang w:val="es-ES"/>
        </w:rPr>
        <w:t xml:space="preserve"> de </w:t>
      </w:r>
      <w:r w:rsidR="008E60B2">
        <w:rPr>
          <w:rFonts w:ascii="Montserrat Medium" w:hAnsi="Montserrat Medium" w:cs="Arial"/>
          <w:sz w:val="20"/>
          <w:szCs w:val="22"/>
          <w:lang w:val="es-ES"/>
        </w:rPr>
        <w:t>junio</w:t>
      </w:r>
      <w:r w:rsidR="003A7857" w:rsidRPr="008E60B2">
        <w:rPr>
          <w:rFonts w:ascii="Montserrat Medium" w:hAnsi="Montserrat Medium" w:cs="Arial"/>
          <w:sz w:val="20"/>
          <w:szCs w:val="22"/>
          <w:lang w:val="es-ES"/>
        </w:rPr>
        <w:t xml:space="preserve"> de 202</w:t>
      </w:r>
      <w:r w:rsidR="008E60B2">
        <w:rPr>
          <w:rFonts w:ascii="Montserrat Medium" w:hAnsi="Montserrat Medium" w:cs="Arial"/>
          <w:sz w:val="20"/>
          <w:szCs w:val="22"/>
          <w:lang w:val="es-ES"/>
        </w:rPr>
        <w:t>5</w:t>
      </w:r>
    </w:p>
    <w:p w14:paraId="76AB8EAC" w14:textId="77777777" w:rsidR="00EF547A" w:rsidRDefault="00EF547A" w:rsidP="00931BF7">
      <w:pPr>
        <w:tabs>
          <w:tab w:val="left" w:pos="0"/>
        </w:tabs>
        <w:spacing w:line="240" w:lineRule="auto"/>
        <w:ind w:left="0" w:firstLine="0"/>
        <w:rPr>
          <w:rFonts w:ascii="Montserrat Medium" w:hAnsi="Montserrat Medium" w:cs="Arial"/>
          <w:sz w:val="22"/>
          <w:szCs w:val="22"/>
        </w:rPr>
      </w:pPr>
    </w:p>
    <w:p w14:paraId="39DEA5DE" w14:textId="7B268033" w:rsidR="00D27B75" w:rsidRDefault="00931BF7" w:rsidP="00931BF7">
      <w:pPr>
        <w:tabs>
          <w:tab w:val="left" w:pos="0"/>
        </w:tabs>
        <w:spacing w:line="240" w:lineRule="auto"/>
        <w:ind w:left="0" w:firstLine="0"/>
        <w:rPr>
          <w:rFonts w:ascii="Montserrat Medium" w:hAnsi="Montserrat Medium" w:cs="Arial"/>
          <w:sz w:val="22"/>
          <w:szCs w:val="22"/>
        </w:rPr>
      </w:pPr>
      <w:bookmarkStart w:id="0" w:name="_GoBack"/>
      <w:bookmarkEnd w:id="0"/>
      <w:r>
        <w:rPr>
          <w:rFonts w:ascii="Montserrat Medium" w:hAnsi="Montserrat Medium" w:cs="Arial"/>
          <w:sz w:val="22"/>
          <w:szCs w:val="22"/>
        </w:rPr>
        <w:t xml:space="preserve">Gabriel Galván Pardo </w:t>
      </w:r>
    </w:p>
    <w:p w14:paraId="3832424E" w14:textId="0F112AE1" w:rsidR="00931BF7" w:rsidRPr="008E60B2" w:rsidRDefault="00931BF7" w:rsidP="00931BF7">
      <w:pPr>
        <w:tabs>
          <w:tab w:val="left" w:pos="0"/>
        </w:tabs>
        <w:spacing w:line="240" w:lineRule="auto"/>
        <w:ind w:left="0" w:firstLine="0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>Secretario Administrativo</w:t>
      </w:r>
    </w:p>
    <w:p w14:paraId="166E9041" w14:textId="33A3869A" w:rsidR="00931BF7" w:rsidRPr="008E60B2" w:rsidRDefault="00D27B75" w:rsidP="00931BF7">
      <w:pPr>
        <w:tabs>
          <w:tab w:val="left" w:pos="0"/>
        </w:tabs>
        <w:spacing w:line="240" w:lineRule="auto"/>
        <w:jc w:val="right"/>
        <w:rPr>
          <w:rFonts w:ascii="Montserrat Medium" w:eastAsia="Calibri" w:hAnsi="Montserrat Medium" w:cs="Calibri"/>
          <w:bCs/>
          <w:sz w:val="22"/>
          <w:szCs w:val="22"/>
        </w:rPr>
      </w:pPr>
      <w:r w:rsidRPr="008E60B2">
        <w:rPr>
          <w:rFonts w:ascii="Montserrat Medium" w:eastAsia="Calibri" w:hAnsi="Montserrat Medium" w:cs="Calibri"/>
          <w:bCs/>
          <w:sz w:val="22"/>
          <w:szCs w:val="22"/>
        </w:rPr>
        <w:t xml:space="preserve">AT´N: </w:t>
      </w:r>
      <w:r w:rsidR="00931BF7">
        <w:rPr>
          <w:rFonts w:ascii="Montserrat Medium" w:eastAsia="Calibri" w:hAnsi="Montserrat Medium" w:cs="Calibri"/>
          <w:bCs/>
          <w:sz w:val="22"/>
          <w:szCs w:val="22"/>
        </w:rPr>
        <w:t>Maximino Hernández Caro</w:t>
      </w:r>
    </w:p>
    <w:p w14:paraId="3F95CD55" w14:textId="7A440792" w:rsidR="00D27B75" w:rsidRPr="00931BF7" w:rsidRDefault="00931BF7" w:rsidP="00931BF7">
      <w:pPr>
        <w:tabs>
          <w:tab w:val="left" w:pos="0"/>
        </w:tabs>
        <w:spacing w:line="240" w:lineRule="auto"/>
        <w:jc w:val="right"/>
        <w:rPr>
          <w:rFonts w:ascii="Montserrat Medium" w:eastAsia="Calibri" w:hAnsi="Montserrat Medium" w:cs="Calibri"/>
          <w:bCs/>
          <w:sz w:val="22"/>
          <w:szCs w:val="22"/>
        </w:rPr>
      </w:pPr>
      <w:r w:rsidRPr="00931BF7">
        <w:rPr>
          <w:rFonts w:ascii="Montserrat Medium" w:eastAsia="Calibri" w:hAnsi="Montserrat Medium" w:cs="Calibri"/>
          <w:bCs/>
          <w:sz w:val="22"/>
          <w:szCs w:val="22"/>
        </w:rPr>
        <w:t>Jefe de Departamento de Presupuesto</w:t>
      </w:r>
    </w:p>
    <w:p w14:paraId="70F2F929" w14:textId="5CCD4C8B" w:rsidR="00D27B75" w:rsidRPr="00931BF7" w:rsidRDefault="00931BF7" w:rsidP="00931BF7">
      <w:pPr>
        <w:tabs>
          <w:tab w:val="left" w:pos="0"/>
        </w:tabs>
        <w:spacing w:line="240" w:lineRule="auto"/>
        <w:ind w:left="0" w:firstLine="0"/>
        <w:rPr>
          <w:rFonts w:ascii="Montserrat Light" w:hAnsi="Montserrat Light" w:cs="Arial"/>
          <w:sz w:val="22"/>
          <w:szCs w:val="22"/>
        </w:rPr>
      </w:pPr>
      <w:r>
        <w:rPr>
          <w:rFonts w:ascii="Montserrat Light" w:hAnsi="Montserrat Light" w:cs="Arial"/>
          <w:sz w:val="22"/>
          <w:szCs w:val="22"/>
        </w:rPr>
        <w:t>Presente:</w:t>
      </w:r>
    </w:p>
    <w:p w14:paraId="21F649C0" w14:textId="77777777" w:rsidR="00931BF7" w:rsidRDefault="00390AE6" w:rsidP="00931BF7">
      <w:pPr>
        <w:tabs>
          <w:tab w:val="left" w:pos="0"/>
        </w:tabs>
        <w:spacing w:line="240" w:lineRule="auto"/>
        <w:ind w:left="0" w:firstLine="0"/>
        <w:rPr>
          <w:rFonts w:ascii="Montserrat Light" w:eastAsia="Calibri" w:hAnsi="Montserrat Light" w:cs="Calibri"/>
          <w:sz w:val="22"/>
          <w:szCs w:val="22"/>
        </w:rPr>
      </w:pPr>
      <w:r w:rsidRPr="00931BF7">
        <w:rPr>
          <w:rFonts w:ascii="Montserrat Light" w:hAnsi="Montserrat Light" w:cs="Arial"/>
          <w:sz w:val="22"/>
          <w:szCs w:val="22"/>
        </w:rPr>
        <w:t xml:space="preserve">Con el </w:t>
      </w:r>
      <w:r w:rsidR="00955508" w:rsidRPr="00931BF7">
        <w:rPr>
          <w:rFonts w:ascii="Montserrat Light" w:hAnsi="Montserrat Light" w:cs="Arial"/>
          <w:sz w:val="22"/>
          <w:szCs w:val="22"/>
        </w:rPr>
        <w:t>gusto</w:t>
      </w:r>
      <w:r w:rsidRPr="00931BF7">
        <w:rPr>
          <w:rFonts w:ascii="Montserrat Light" w:hAnsi="Montserrat Light" w:cs="Arial"/>
          <w:sz w:val="22"/>
          <w:szCs w:val="22"/>
        </w:rPr>
        <w:t xml:space="preserve"> de saludarle, </w:t>
      </w:r>
      <w:r w:rsidR="00955508" w:rsidRPr="00931BF7">
        <w:rPr>
          <w:rFonts w:ascii="Montserrat Light" w:hAnsi="Montserrat Light" w:cs="Arial"/>
          <w:sz w:val="22"/>
          <w:szCs w:val="22"/>
        </w:rPr>
        <w:t xml:space="preserve">me permito </w:t>
      </w:r>
      <w:r w:rsidR="006E0DFC" w:rsidRPr="00931BF7">
        <w:rPr>
          <w:rFonts w:ascii="Montserrat Light" w:hAnsi="Montserrat Light" w:cs="Arial"/>
          <w:sz w:val="22"/>
          <w:szCs w:val="22"/>
        </w:rPr>
        <w:t>dirigirme a usted para</w:t>
      </w:r>
      <w:r w:rsidR="00955508" w:rsidRPr="00931BF7">
        <w:rPr>
          <w:rFonts w:ascii="Montserrat Light" w:hAnsi="Montserrat Light" w:cs="Arial"/>
          <w:sz w:val="22"/>
          <w:szCs w:val="22"/>
        </w:rPr>
        <w:t xml:space="preserve"> </w:t>
      </w:r>
      <w:r w:rsidR="003A7857" w:rsidRPr="00931BF7">
        <w:rPr>
          <w:rFonts w:ascii="Montserrat Light" w:hAnsi="Montserrat Light" w:cs="Arial"/>
          <w:sz w:val="22"/>
          <w:szCs w:val="22"/>
        </w:rPr>
        <w:t xml:space="preserve">solicitar </w:t>
      </w:r>
      <w:r w:rsidR="00591E58" w:rsidRPr="00931BF7">
        <w:rPr>
          <w:rFonts w:ascii="Montserrat Light" w:hAnsi="Montserrat Light" w:cs="Arial"/>
          <w:sz w:val="22"/>
          <w:szCs w:val="22"/>
        </w:rPr>
        <w:t xml:space="preserve">la cantidad </w:t>
      </w:r>
      <w:r w:rsidR="00D27B75" w:rsidRPr="00931BF7">
        <w:rPr>
          <w:rFonts w:ascii="Montserrat Light" w:hAnsi="Montserrat Light" w:cs="Arial"/>
          <w:sz w:val="22"/>
          <w:szCs w:val="22"/>
        </w:rPr>
        <w:t xml:space="preserve">de </w:t>
      </w:r>
      <w:r w:rsidR="00D27B75" w:rsidRPr="00931BF7">
        <w:rPr>
          <w:rFonts w:ascii="Montserrat Light" w:eastAsia="Calibri" w:hAnsi="Montserrat Light" w:cs="Calibri"/>
          <w:b/>
          <w:sz w:val="22"/>
          <w:szCs w:val="22"/>
          <w:u w:val="single"/>
        </w:rPr>
        <w:t>$2,000.00 (dos mil pesos 00/100 M.N.)</w:t>
      </w:r>
      <w:r w:rsidR="00D27B75" w:rsidRPr="00931BF7">
        <w:rPr>
          <w:rFonts w:ascii="Montserrat Light" w:eastAsia="Calibri" w:hAnsi="Montserrat Light" w:cs="Calibri"/>
          <w:sz w:val="22"/>
          <w:szCs w:val="22"/>
        </w:rPr>
        <w:t xml:space="preserve">, la cual, </w:t>
      </w:r>
      <w:r w:rsidR="00322EE5" w:rsidRPr="00931BF7">
        <w:rPr>
          <w:rFonts w:ascii="Montserrat Light" w:eastAsia="Calibri" w:hAnsi="Montserrat Light" w:cs="Calibri"/>
          <w:sz w:val="22"/>
          <w:szCs w:val="22"/>
        </w:rPr>
        <w:t>será</w:t>
      </w:r>
      <w:r w:rsidR="00D27B75" w:rsidRPr="00931BF7">
        <w:rPr>
          <w:rFonts w:ascii="Montserrat Light" w:eastAsia="Calibri" w:hAnsi="Montserrat Light" w:cs="Calibri"/>
          <w:sz w:val="22"/>
          <w:szCs w:val="22"/>
        </w:rPr>
        <w:t xml:space="preserve"> utilizada para </w:t>
      </w:r>
      <w:r w:rsidR="004A3BA1" w:rsidRPr="00931BF7">
        <w:rPr>
          <w:rFonts w:ascii="Montserrat Light" w:eastAsia="Calibri" w:hAnsi="Montserrat Light" w:cs="Calibri"/>
          <w:sz w:val="22"/>
          <w:szCs w:val="22"/>
        </w:rPr>
        <w:t xml:space="preserve">atender la comisión de fecha: </w:t>
      </w:r>
      <w:r w:rsidR="004A3BA1" w:rsidRPr="00931BF7">
        <w:rPr>
          <w:rFonts w:ascii="Montserrat Light" w:eastAsia="Calibri" w:hAnsi="Montserrat Light" w:cs="Calibri"/>
          <w:sz w:val="22"/>
          <w:szCs w:val="22"/>
          <w:u w:val="single"/>
        </w:rPr>
        <w:tab/>
        <w:t>0</w:t>
      </w:r>
      <w:r w:rsidR="004A51F9" w:rsidRPr="00931BF7">
        <w:rPr>
          <w:rFonts w:ascii="Montserrat Light" w:eastAsia="Calibri" w:hAnsi="Montserrat Light" w:cs="Calibri"/>
          <w:sz w:val="22"/>
          <w:szCs w:val="22"/>
          <w:u w:val="single"/>
        </w:rPr>
        <w:t>6</w:t>
      </w:r>
      <w:r w:rsidR="004A3BA1" w:rsidRPr="00931BF7">
        <w:rPr>
          <w:rFonts w:ascii="Montserrat Light" w:eastAsia="Calibri" w:hAnsi="Montserrat Light" w:cs="Calibri"/>
          <w:sz w:val="22"/>
          <w:szCs w:val="22"/>
          <w:u w:val="single"/>
        </w:rPr>
        <w:t xml:space="preserve"> de enero de 2024</w:t>
      </w:r>
      <w:r w:rsidR="004A3BA1" w:rsidRPr="00931BF7">
        <w:rPr>
          <w:rFonts w:ascii="Montserrat Light" w:eastAsia="Calibri" w:hAnsi="Montserrat Light" w:cs="Calibri"/>
          <w:sz w:val="22"/>
          <w:szCs w:val="22"/>
          <w:u w:val="single"/>
        </w:rPr>
        <w:tab/>
      </w:r>
      <w:r w:rsidR="004A3BA1" w:rsidRPr="00931BF7">
        <w:rPr>
          <w:rFonts w:ascii="Montserrat Light" w:eastAsia="Calibri" w:hAnsi="Montserrat Light" w:cs="Calibri"/>
          <w:sz w:val="22"/>
          <w:szCs w:val="22"/>
          <w:u w:val="single"/>
        </w:rPr>
        <w:tab/>
        <w:t xml:space="preserve"> </w:t>
      </w:r>
      <w:r w:rsidR="004A3BA1" w:rsidRPr="00931BF7">
        <w:rPr>
          <w:rFonts w:ascii="Montserrat Light" w:eastAsia="Calibri" w:hAnsi="Montserrat Light" w:cs="Calibri"/>
          <w:sz w:val="22"/>
          <w:szCs w:val="22"/>
        </w:rPr>
        <w:t xml:space="preserve">con número de oficio: </w:t>
      </w:r>
    </w:p>
    <w:p w14:paraId="07CBEFE2" w14:textId="76825D06" w:rsidR="00931BF7" w:rsidRPr="00931BF7" w:rsidRDefault="00931BF7" w:rsidP="00931BF7">
      <w:pPr>
        <w:tabs>
          <w:tab w:val="left" w:pos="0"/>
        </w:tabs>
        <w:spacing w:line="192" w:lineRule="auto"/>
        <w:ind w:left="0" w:firstLine="0"/>
        <w:rPr>
          <w:rFonts w:ascii="Montserrat Light" w:eastAsia="Calibri" w:hAnsi="Montserrat Light" w:cs="Calibri"/>
          <w:sz w:val="22"/>
          <w:szCs w:val="22"/>
          <w:u w:val="single"/>
        </w:rPr>
      </w:pPr>
      <w:r>
        <w:rPr>
          <w:rFonts w:ascii="Montserrat Light" w:eastAsia="Calibri" w:hAnsi="Montserrat Light" w:cs="Calibri"/>
          <w:sz w:val="22"/>
          <w:szCs w:val="22"/>
          <w:u w:val="single"/>
        </w:rPr>
        <w:t xml:space="preserve">  UIEH/SAF/033/2025.</w:t>
      </w:r>
    </w:p>
    <w:p w14:paraId="20C43B55" w14:textId="6CF32D18" w:rsidR="00D27B75" w:rsidRPr="00931BF7" w:rsidRDefault="00D27B75" w:rsidP="00931BF7">
      <w:pPr>
        <w:tabs>
          <w:tab w:val="left" w:pos="0"/>
        </w:tabs>
        <w:spacing w:line="192" w:lineRule="auto"/>
        <w:ind w:left="0" w:firstLine="0"/>
        <w:rPr>
          <w:rFonts w:ascii="Montserrat Light" w:eastAsia="Calibri" w:hAnsi="Montserrat Light" w:cs="Calibri"/>
          <w:sz w:val="22"/>
          <w:szCs w:val="22"/>
          <w:u w:val="single"/>
        </w:rPr>
      </w:pPr>
      <w:bookmarkStart w:id="1" w:name="_Hlk97744491"/>
    </w:p>
    <w:tbl>
      <w:tblPr>
        <w:tblpPr w:leftFromText="180" w:rightFromText="180" w:vertAnchor="text" w:horzAnchor="margin" w:tblpXSpec="center" w:tblpY="-10"/>
        <w:tblOverlap w:val="never"/>
        <w:tblW w:w="8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977"/>
        <w:gridCol w:w="1934"/>
        <w:gridCol w:w="2280"/>
      </w:tblGrid>
      <w:tr w:rsidR="007D4A49" w:rsidRPr="00931BF7" w14:paraId="080325FE" w14:textId="42B817F8" w:rsidTr="00931BF7">
        <w:trPr>
          <w:trHeight w:val="75"/>
        </w:trPr>
        <w:tc>
          <w:tcPr>
            <w:tcW w:w="1696" w:type="dxa"/>
            <w:shd w:val="clear" w:color="auto" w:fill="A6A6A6" w:themeFill="background1" w:themeFillShade="A6"/>
          </w:tcPr>
          <w:p w14:paraId="7E71C6E9" w14:textId="77777777" w:rsidR="007D4A49" w:rsidRPr="00931BF7" w:rsidRDefault="007D4A49" w:rsidP="00931BF7">
            <w:pPr>
              <w:spacing w:line="192" w:lineRule="auto"/>
              <w:ind w:left="29" w:hanging="29"/>
              <w:jc w:val="center"/>
              <w:rPr>
                <w:rFonts w:ascii="Montserrat Light" w:hAnsi="Montserrat Light" w:cs="Arial"/>
                <w:b/>
                <w:sz w:val="18"/>
                <w:szCs w:val="22"/>
              </w:rPr>
            </w:pPr>
            <w:commentRangeStart w:id="2"/>
            <w:r w:rsidRPr="00931BF7">
              <w:rPr>
                <w:rFonts w:ascii="Montserrat Light" w:hAnsi="Montserrat Light" w:cs="Arial"/>
                <w:b/>
                <w:sz w:val="18"/>
                <w:szCs w:val="22"/>
              </w:rPr>
              <w:t>PARTIDA</w:t>
            </w:r>
          </w:p>
        </w:tc>
        <w:tc>
          <w:tcPr>
            <w:tcW w:w="2977" w:type="dxa"/>
            <w:shd w:val="clear" w:color="auto" w:fill="A6A6A6" w:themeFill="background1" w:themeFillShade="A6"/>
          </w:tcPr>
          <w:p w14:paraId="6DE8E356" w14:textId="77777777" w:rsidR="007D4A49" w:rsidRPr="00931BF7" w:rsidRDefault="007D4A49" w:rsidP="00931BF7">
            <w:pPr>
              <w:spacing w:line="192" w:lineRule="auto"/>
              <w:ind w:left="29" w:hanging="29"/>
              <w:jc w:val="center"/>
              <w:rPr>
                <w:rFonts w:ascii="Montserrat Light" w:hAnsi="Montserrat Light" w:cs="Arial"/>
                <w:b/>
                <w:sz w:val="18"/>
                <w:szCs w:val="22"/>
              </w:rPr>
            </w:pPr>
            <w:r w:rsidRPr="00931BF7">
              <w:rPr>
                <w:rFonts w:ascii="Montserrat Light" w:hAnsi="Montserrat Light" w:cs="Arial"/>
                <w:b/>
                <w:sz w:val="18"/>
                <w:szCs w:val="22"/>
              </w:rPr>
              <w:t xml:space="preserve"> PROYECTO</w:t>
            </w:r>
          </w:p>
        </w:tc>
        <w:tc>
          <w:tcPr>
            <w:tcW w:w="1934" w:type="dxa"/>
            <w:shd w:val="clear" w:color="auto" w:fill="A6A6A6" w:themeFill="background1" w:themeFillShade="A6"/>
            <w:vAlign w:val="center"/>
          </w:tcPr>
          <w:p w14:paraId="1A663C7A" w14:textId="77777777" w:rsidR="007D4A49" w:rsidRPr="00931BF7" w:rsidRDefault="007D4A49" w:rsidP="00931BF7">
            <w:pPr>
              <w:spacing w:line="192" w:lineRule="auto"/>
              <w:ind w:left="29" w:hanging="29"/>
              <w:jc w:val="center"/>
              <w:rPr>
                <w:rFonts w:ascii="Montserrat Light" w:hAnsi="Montserrat Light" w:cs="Arial"/>
                <w:b/>
                <w:sz w:val="18"/>
                <w:szCs w:val="22"/>
              </w:rPr>
            </w:pPr>
            <w:r w:rsidRPr="00931BF7">
              <w:rPr>
                <w:rFonts w:ascii="Montserrat Light" w:hAnsi="Montserrat Light" w:cs="Arial"/>
                <w:b/>
                <w:sz w:val="18"/>
                <w:szCs w:val="22"/>
              </w:rPr>
              <w:t>FUENTE</w:t>
            </w:r>
          </w:p>
        </w:tc>
        <w:tc>
          <w:tcPr>
            <w:tcW w:w="2280" w:type="dxa"/>
            <w:shd w:val="clear" w:color="auto" w:fill="A6A6A6" w:themeFill="background1" w:themeFillShade="A6"/>
          </w:tcPr>
          <w:p w14:paraId="2B7C5977" w14:textId="72631874" w:rsidR="007D4A49" w:rsidRPr="00931BF7" w:rsidRDefault="00931BF7" w:rsidP="00931BF7">
            <w:pPr>
              <w:spacing w:line="192" w:lineRule="auto"/>
              <w:ind w:left="29" w:hanging="29"/>
              <w:jc w:val="center"/>
              <w:rPr>
                <w:rFonts w:ascii="Montserrat Light" w:hAnsi="Montserrat Light" w:cs="Arial"/>
                <w:b/>
                <w:sz w:val="18"/>
                <w:szCs w:val="22"/>
              </w:rPr>
            </w:pPr>
            <w:r>
              <w:rPr>
                <w:rFonts w:ascii="Montserrat Light" w:hAnsi="Montserrat Light" w:cs="Arial"/>
                <w:b/>
                <w:sz w:val="18"/>
                <w:szCs w:val="22"/>
              </w:rPr>
              <w:t>MONTO</w:t>
            </w:r>
          </w:p>
        </w:tc>
      </w:tr>
      <w:tr w:rsidR="007D4A49" w:rsidRPr="00931BF7" w14:paraId="47D555AC" w14:textId="5C80F1EF" w:rsidTr="00931BF7">
        <w:trPr>
          <w:trHeight w:val="368"/>
        </w:trPr>
        <w:tc>
          <w:tcPr>
            <w:tcW w:w="1696" w:type="dxa"/>
            <w:vAlign w:val="center"/>
          </w:tcPr>
          <w:p w14:paraId="7BD5289C" w14:textId="77777777" w:rsidR="007D4A49" w:rsidRPr="00931BF7" w:rsidRDefault="007D4A49" w:rsidP="00931BF7">
            <w:pPr>
              <w:spacing w:line="192" w:lineRule="auto"/>
              <w:ind w:left="29" w:hanging="29"/>
              <w:jc w:val="center"/>
              <w:rPr>
                <w:rFonts w:ascii="Montserrat Light" w:hAnsi="Montserrat Light" w:cs="Arial"/>
                <w:sz w:val="18"/>
                <w:szCs w:val="22"/>
              </w:rPr>
            </w:pPr>
            <w:r w:rsidRPr="00931BF7">
              <w:rPr>
                <w:rFonts w:ascii="Montserrat Light" w:hAnsi="Montserrat Light" w:cs="Arial"/>
                <w:sz w:val="18"/>
                <w:szCs w:val="22"/>
              </w:rPr>
              <w:t>Pasajes</w:t>
            </w:r>
          </w:p>
        </w:tc>
        <w:tc>
          <w:tcPr>
            <w:tcW w:w="2977" w:type="dxa"/>
            <w:vAlign w:val="center"/>
          </w:tcPr>
          <w:p w14:paraId="3B83D060" w14:textId="77777777" w:rsidR="007D4A49" w:rsidRPr="00931BF7" w:rsidRDefault="007D4A49" w:rsidP="00931BF7">
            <w:pPr>
              <w:spacing w:line="192" w:lineRule="auto"/>
              <w:ind w:left="29" w:hanging="29"/>
              <w:jc w:val="center"/>
              <w:rPr>
                <w:rFonts w:ascii="Montserrat Light" w:hAnsi="Montserrat Light" w:cs="Arial"/>
                <w:sz w:val="18"/>
                <w:szCs w:val="22"/>
              </w:rPr>
            </w:pPr>
          </w:p>
        </w:tc>
        <w:tc>
          <w:tcPr>
            <w:tcW w:w="1934" w:type="dxa"/>
            <w:vAlign w:val="center"/>
          </w:tcPr>
          <w:p w14:paraId="4ADDB556" w14:textId="77777777" w:rsidR="007D4A49" w:rsidRPr="00931BF7" w:rsidRDefault="007D4A49" w:rsidP="00931BF7">
            <w:pPr>
              <w:spacing w:line="192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</w:p>
        </w:tc>
        <w:tc>
          <w:tcPr>
            <w:tcW w:w="2280" w:type="dxa"/>
          </w:tcPr>
          <w:p w14:paraId="59CE5782" w14:textId="77777777" w:rsidR="007D4A49" w:rsidRPr="00931BF7" w:rsidRDefault="007D4A49" w:rsidP="00931BF7">
            <w:pPr>
              <w:spacing w:line="192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</w:p>
        </w:tc>
      </w:tr>
      <w:tr w:rsidR="007D4A49" w:rsidRPr="00931BF7" w14:paraId="1FB3C86A" w14:textId="5BFFEF77" w:rsidTr="00931BF7">
        <w:trPr>
          <w:trHeight w:val="445"/>
        </w:trPr>
        <w:tc>
          <w:tcPr>
            <w:tcW w:w="1696" w:type="dxa"/>
            <w:vAlign w:val="center"/>
          </w:tcPr>
          <w:p w14:paraId="5E4473E9" w14:textId="77777777" w:rsidR="007D4A49" w:rsidRPr="00931BF7" w:rsidRDefault="007D4A49" w:rsidP="00931BF7">
            <w:pPr>
              <w:spacing w:line="192" w:lineRule="auto"/>
              <w:jc w:val="center"/>
              <w:rPr>
                <w:rFonts w:ascii="Montserrat Light" w:hAnsi="Montserrat Light" w:cs="Arial"/>
                <w:sz w:val="18"/>
                <w:szCs w:val="22"/>
              </w:rPr>
            </w:pPr>
            <w:r w:rsidRPr="00931BF7">
              <w:rPr>
                <w:rFonts w:ascii="Montserrat Light" w:hAnsi="Montserrat Light" w:cs="Arial"/>
                <w:sz w:val="18"/>
                <w:szCs w:val="22"/>
              </w:rPr>
              <w:t>Viáticos</w:t>
            </w:r>
          </w:p>
        </w:tc>
        <w:commentRangeEnd w:id="2"/>
        <w:tc>
          <w:tcPr>
            <w:tcW w:w="2977" w:type="dxa"/>
            <w:vAlign w:val="center"/>
          </w:tcPr>
          <w:p w14:paraId="031F95FA" w14:textId="77777777" w:rsidR="007D4A49" w:rsidRPr="00931BF7" w:rsidRDefault="007D4A49" w:rsidP="00931BF7">
            <w:pPr>
              <w:spacing w:line="192" w:lineRule="auto"/>
              <w:ind w:left="29" w:hanging="29"/>
              <w:jc w:val="center"/>
              <w:rPr>
                <w:rFonts w:ascii="Montserrat Light" w:hAnsi="Montserrat Light" w:cs="Arial"/>
                <w:sz w:val="18"/>
                <w:szCs w:val="22"/>
              </w:rPr>
            </w:pPr>
            <w:r w:rsidRPr="00931BF7">
              <w:rPr>
                <w:rStyle w:val="Refdecomentario"/>
                <w:rFonts w:ascii="Montserrat Light" w:hAnsi="Montserrat Light"/>
                <w:sz w:val="18"/>
                <w:szCs w:val="22"/>
              </w:rPr>
              <w:commentReference w:id="2"/>
            </w:r>
          </w:p>
        </w:tc>
        <w:tc>
          <w:tcPr>
            <w:tcW w:w="1934" w:type="dxa"/>
            <w:vAlign w:val="center"/>
          </w:tcPr>
          <w:p w14:paraId="6DC9539C" w14:textId="77777777" w:rsidR="007D4A49" w:rsidRPr="00931BF7" w:rsidRDefault="007D4A49" w:rsidP="00931BF7">
            <w:pPr>
              <w:spacing w:line="192" w:lineRule="auto"/>
              <w:ind w:left="29" w:hanging="29"/>
              <w:jc w:val="center"/>
              <w:rPr>
                <w:rFonts w:ascii="Montserrat Light" w:hAnsi="Montserrat Light" w:cs="Arial"/>
                <w:sz w:val="18"/>
                <w:szCs w:val="22"/>
              </w:rPr>
            </w:pPr>
          </w:p>
        </w:tc>
        <w:tc>
          <w:tcPr>
            <w:tcW w:w="2280" w:type="dxa"/>
          </w:tcPr>
          <w:p w14:paraId="04928EE3" w14:textId="77777777" w:rsidR="007D4A49" w:rsidRPr="00931BF7" w:rsidRDefault="007D4A49" w:rsidP="00931BF7">
            <w:pPr>
              <w:spacing w:line="192" w:lineRule="auto"/>
              <w:ind w:left="29" w:hanging="29"/>
              <w:jc w:val="center"/>
              <w:rPr>
                <w:rFonts w:ascii="Montserrat Light" w:hAnsi="Montserrat Light" w:cs="Arial"/>
                <w:sz w:val="18"/>
                <w:szCs w:val="22"/>
              </w:rPr>
            </w:pPr>
          </w:p>
        </w:tc>
      </w:tr>
    </w:tbl>
    <w:bookmarkEnd w:id="1"/>
    <w:p w14:paraId="2324DD09" w14:textId="3B4A0D86" w:rsidR="00322EE5" w:rsidRPr="00931BF7" w:rsidRDefault="00322EE5" w:rsidP="00931BF7">
      <w:pPr>
        <w:tabs>
          <w:tab w:val="left" w:pos="0"/>
        </w:tabs>
        <w:spacing w:line="192" w:lineRule="auto"/>
        <w:ind w:left="0" w:firstLine="0"/>
        <w:rPr>
          <w:rFonts w:ascii="Montserrat Light" w:eastAsia="Calibri" w:hAnsi="Montserrat Light" w:cs="Calibri"/>
          <w:sz w:val="22"/>
          <w:szCs w:val="22"/>
        </w:rPr>
      </w:pPr>
      <w:r w:rsidRPr="00931BF7">
        <w:rPr>
          <w:rFonts w:ascii="Montserrat Light" w:eastAsia="Calibri" w:hAnsi="Montserrat Light" w:cs="Calibri"/>
          <w:sz w:val="22"/>
          <w:szCs w:val="22"/>
        </w:rPr>
        <w:t xml:space="preserve">La cantidad antes mencionada, me comprometo a comprobarla en un plazo no mayor a 5 días hábiles posteriores a la </w:t>
      </w:r>
      <w:proofErr w:type="spellStart"/>
      <w:r w:rsidRPr="00931BF7">
        <w:rPr>
          <w:rFonts w:ascii="Montserrat Light" w:eastAsia="Calibri" w:hAnsi="Montserrat Light" w:cs="Calibri"/>
          <w:sz w:val="22"/>
          <w:szCs w:val="22"/>
        </w:rPr>
        <w:t>comisón</w:t>
      </w:r>
      <w:proofErr w:type="spellEnd"/>
      <w:r w:rsidRPr="00931BF7">
        <w:rPr>
          <w:rFonts w:ascii="Montserrat Light" w:eastAsia="Calibri" w:hAnsi="Montserrat Light" w:cs="Calibri"/>
          <w:sz w:val="22"/>
          <w:szCs w:val="22"/>
        </w:rPr>
        <w:t>, con la documentación correspondiente:</w:t>
      </w:r>
    </w:p>
    <w:p w14:paraId="58405BBD" w14:textId="77777777" w:rsidR="00322EE5" w:rsidRPr="00931BF7" w:rsidRDefault="00322EE5" w:rsidP="00931BF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left"/>
        <w:rPr>
          <w:rFonts w:ascii="Montserrat Light" w:eastAsia="Calibri" w:hAnsi="Montserrat Light" w:cs="Calibri"/>
          <w:color w:val="000000"/>
          <w:sz w:val="22"/>
          <w:szCs w:val="22"/>
        </w:rPr>
      </w:pPr>
      <w:r w:rsidRPr="00931BF7">
        <w:rPr>
          <w:rFonts w:ascii="Montserrat Light" w:eastAsia="Calibri" w:hAnsi="Montserrat Light" w:cs="Calibri"/>
          <w:color w:val="000000"/>
          <w:sz w:val="22"/>
          <w:szCs w:val="22"/>
        </w:rPr>
        <w:t>Comprobantes Fiscales Digitales (</w:t>
      </w:r>
      <w:proofErr w:type="spellStart"/>
      <w:r w:rsidRPr="00931BF7">
        <w:rPr>
          <w:rFonts w:ascii="Montserrat Light" w:eastAsia="Calibri" w:hAnsi="Montserrat Light" w:cs="Calibri"/>
          <w:color w:val="000000"/>
          <w:sz w:val="22"/>
          <w:szCs w:val="22"/>
        </w:rPr>
        <w:t>CFDi</w:t>
      </w:r>
      <w:proofErr w:type="spellEnd"/>
      <w:r w:rsidRPr="00931BF7">
        <w:rPr>
          <w:rFonts w:ascii="Montserrat Light" w:eastAsia="Calibri" w:hAnsi="Montserrat Light" w:cs="Calibri"/>
          <w:color w:val="000000"/>
          <w:sz w:val="22"/>
          <w:szCs w:val="22"/>
        </w:rPr>
        <w:t xml:space="preserve">) impresos y el envío correspondiente al correo </w:t>
      </w:r>
      <w:hyperlink r:id="rId10">
        <w:r w:rsidRPr="00931BF7">
          <w:rPr>
            <w:rFonts w:ascii="Montserrat Light" w:eastAsia="Calibri" w:hAnsi="Montserrat Light" w:cs="Calibri"/>
            <w:color w:val="0563C1"/>
            <w:sz w:val="22"/>
            <w:szCs w:val="22"/>
            <w:u w:val="single"/>
          </w:rPr>
          <w:t>facturas@uiceh.edu.mx</w:t>
        </w:r>
      </w:hyperlink>
    </w:p>
    <w:p w14:paraId="380C47B7" w14:textId="77777777" w:rsidR="00322EE5" w:rsidRPr="00931BF7" w:rsidRDefault="00322EE5" w:rsidP="00931BF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rPr>
          <w:rFonts w:ascii="Montserrat Light" w:eastAsia="Calibri" w:hAnsi="Montserrat Light" w:cs="Calibri"/>
          <w:color w:val="000000"/>
        </w:rPr>
      </w:pPr>
      <w:r w:rsidRPr="00931BF7">
        <w:rPr>
          <w:rFonts w:ascii="Montserrat Light" w:eastAsia="Calibri" w:hAnsi="Montserrat Light" w:cs="Calibri"/>
          <w:color w:val="000000"/>
        </w:rPr>
        <w:t>Oficio y pliego de comisión debidamente requisitado (sellos correspondientes)</w:t>
      </w:r>
    </w:p>
    <w:p w14:paraId="199516D5" w14:textId="32D80E65" w:rsidR="0088428D" w:rsidRPr="00931BF7" w:rsidRDefault="00322EE5" w:rsidP="00931BF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Montserrat Light" w:eastAsia="Calibri" w:hAnsi="Montserrat Light" w:cs="Calibri"/>
          <w:color w:val="000000"/>
        </w:rPr>
      </w:pPr>
      <w:r w:rsidRPr="00931BF7">
        <w:rPr>
          <w:rFonts w:ascii="Montserrat Light" w:eastAsia="Calibri" w:hAnsi="Montserrat Light" w:cs="Calibri"/>
          <w:color w:val="000000"/>
        </w:rPr>
        <w:t xml:space="preserve">Reporte de comisión y </w:t>
      </w:r>
      <w:r w:rsidR="00AD0F96" w:rsidRPr="00931BF7">
        <w:rPr>
          <w:rFonts w:ascii="Montserrat Light" w:eastAsia="Calibri" w:hAnsi="Montserrat Light" w:cs="Calibri"/>
          <w:color w:val="000000"/>
        </w:rPr>
        <w:t>reporte</w:t>
      </w:r>
      <w:r w:rsidRPr="00931BF7">
        <w:rPr>
          <w:rFonts w:ascii="Montserrat Light" w:eastAsia="Calibri" w:hAnsi="Montserrat Light" w:cs="Calibri"/>
          <w:color w:val="000000"/>
        </w:rPr>
        <w:t xml:space="preserve"> fotográfic</w:t>
      </w:r>
      <w:r w:rsidR="00AD0F96" w:rsidRPr="00931BF7">
        <w:rPr>
          <w:rFonts w:ascii="Montserrat Light" w:eastAsia="Calibri" w:hAnsi="Montserrat Light" w:cs="Calibri"/>
          <w:color w:val="000000"/>
        </w:rPr>
        <w:t>o.</w:t>
      </w:r>
    </w:p>
    <w:p w14:paraId="7AB2308C" w14:textId="6005FCE9" w:rsidR="00322EE5" w:rsidRPr="00931BF7" w:rsidRDefault="00322EE5" w:rsidP="00931BF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rPr>
          <w:rFonts w:ascii="Montserrat Light" w:hAnsi="Montserrat Light" w:cs="Arial"/>
          <w:sz w:val="22"/>
          <w:szCs w:val="22"/>
        </w:rPr>
      </w:pPr>
      <w:r w:rsidRPr="00931BF7">
        <w:rPr>
          <w:rFonts w:ascii="Montserrat Light" w:hAnsi="Montserrat Light" w:cs="Arial"/>
          <w:sz w:val="22"/>
          <w:szCs w:val="22"/>
        </w:rPr>
        <w:t>Para lo cual proporciono los siguientes datos:</w:t>
      </w:r>
    </w:p>
    <w:tbl>
      <w:tblPr>
        <w:tblW w:w="5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552"/>
      </w:tblGrid>
      <w:tr w:rsidR="00322EE5" w:rsidRPr="00931BF7" w14:paraId="36AA836C" w14:textId="77777777" w:rsidTr="00931BF7">
        <w:trPr>
          <w:jc w:val="center"/>
        </w:trPr>
        <w:tc>
          <w:tcPr>
            <w:tcW w:w="5246" w:type="dxa"/>
            <w:gridSpan w:val="2"/>
          </w:tcPr>
          <w:p w14:paraId="20FD7627" w14:textId="77777777" w:rsidR="00322EE5" w:rsidRPr="00931BF7" w:rsidRDefault="00322EE5" w:rsidP="00931BF7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931BF7">
              <w:rPr>
                <w:rFonts w:ascii="Montserrat Light" w:hAnsi="Montserrat Light" w:cs="Arial"/>
                <w:sz w:val="18"/>
                <w:szCs w:val="22"/>
              </w:rPr>
              <w:t>DATOS BANCARIOS</w:t>
            </w:r>
          </w:p>
        </w:tc>
      </w:tr>
      <w:tr w:rsidR="00322EE5" w:rsidRPr="00931BF7" w14:paraId="4794F993" w14:textId="77777777" w:rsidTr="00931BF7">
        <w:trPr>
          <w:jc w:val="center"/>
        </w:trPr>
        <w:tc>
          <w:tcPr>
            <w:tcW w:w="2694" w:type="dxa"/>
          </w:tcPr>
          <w:p w14:paraId="46808420" w14:textId="77777777" w:rsidR="00322EE5" w:rsidRPr="00931BF7" w:rsidRDefault="00322EE5" w:rsidP="00931BF7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931BF7">
              <w:rPr>
                <w:rFonts w:ascii="Montserrat Light" w:hAnsi="Montserrat Light" w:cs="Arial"/>
                <w:sz w:val="18"/>
                <w:szCs w:val="22"/>
              </w:rPr>
              <w:t>Beneficiario:</w:t>
            </w:r>
          </w:p>
        </w:tc>
        <w:tc>
          <w:tcPr>
            <w:tcW w:w="2552" w:type="dxa"/>
          </w:tcPr>
          <w:p w14:paraId="4B599AD0" w14:textId="77777777" w:rsidR="00322EE5" w:rsidRPr="00931BF7" w:rsidRDefault="00322EE5" w:rsidP="00931BF7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931BF7">
              <w:rPr>
                <w:rFonts w:ascii="Montserrat Light" w:hAnsi="Montserrat Light" w:cs="Arial"/>
                <w:sz w:val="18"/>
                <w:szCs w:val="22"/>
              </w:rPr>
              <w:t>Gabriel Galván Pardo</w:t>
            </w:r>
          </w:p>
        </w:tc>
      </w:tr>
      <w:tr w:rsidR="00322EE5" w:rsidRPr="00931BF7" w14:paraId="3AE89E7E" w14:textId="77777777" w:rsidTr="00931BF7">
        <w:trPr>
          <w:jc w:val="center"/>
        </w:trPr>
        <w:tc>
          <w:tcPr>
            <w:tcW w:w="2694" w:type="dxa"/>
          </w:tcPr>
          <w:p w14:paraId="39375857" w14:textId="77777777" w:rsidR="00322EE5" w:rsidRPr="00931BF7" w:rsidRDefault="00322EE5" w:rsidP="00931BF7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931BF7">
              <w:rPr>
                <w:rFonts w:ascii="Montserrat Light" w:hAnsi="Montserrat Light" w:cs="Arial"/>
                <w:sz w:val="18"/>
                <w:szCs w:val="22"/>
              </w:rPr>
              <w:t>Banco:</w:t>
            </w:r>
          </w:p>
        </w:tc>
        <w:tc>
          <w:tcPr>
            <w:tcW w:w="2552" w:type="dxa"/>
          </w:tcPr>
          <w:p w14:paraId="1B44D694" w14:textId="77777777" w:rsidR="00322EE5" w:rsidRPr="00931BF7" w:rsidRDefault="00322EE5" w:rsidP="00931BF7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931BF7">
              <w:rPr>
                <w:rFonts w:ascii="Montserrat Light" w:hAnsi="Montserrat Light" w:cs="Arial"/>
                <w:sz w:val="18"/>
                <w:szCs w:val="22"/>
              </w:rPr>
              <w:t>BBVA</w:t>
            </w:r>
          </w:p>
        </w:tc>
      </w:tr>
      <w:tr w:rsidR="00322EE5" w:rsidRPr="00931BF7" w14:paraId="403FA5C9" w14:textId="77777777" w:rsidTr="00931BF7">
        <w:trPr>
          <w:jc w:val="center"/>
        </w:trPr>
        <w:tc>
          <w:tcPr>
            <w:tcW w:w="2694" w:type="dxa"/>
          </w:tcPr>
          <w:p w14:paraId="0915207E" w14:textId="77777777" w:rsidR="00322EE5" w:rsidRPr="00931BF7" w:rsidRDefault="00322EE5" w:rsidP="00931BF7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931BF7">
              <w:rPr>
                <w:rFonts w:ascii="Montserrat Light" w:hAnsi="Montserrat Light" w:cs="Arial"/>
                <w:sz w:val="18"/>
                <w:szCs w:val="22"/>
              </w:rPr>
              <w:t>No. de cuenta:</w:t>
            </w:r>
          </w:p>
        </w:tc>
        <w:tc>
          <w:tcPr>
            <w:tcW w:w="2552" w:type="dxa"/>
          </w:tcPr>
          <w:p w14:paraId="0A8C37A7" w14:textId="77777777" w:rsidR="00322EE5" w:rsidRPr="00931BF7" w:rsidRDefault="00322EE5" w:rsidP="00931BF7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931BF7">
              <w:rPr>
                <w:rFonts w:ascii="Montserrat Light" w:hAnsi="Montserrat Light" w:cs="Arial"/>
                <w:sz w:val="18"/>
                <w:szCs w:val="22"/>
              </w:rPr>
              <w:t>2974104935</w:t>
            </w:r>
          </w:p>
        </w:tc>
      </w:tr>
      <w:tr w:rsidR="00322EE5" w:rsidRPr="00931BF7" w14:paraId="425373C2" w14:textId="77777777" w:rsidTr="00931BF7">
        <w:trPr>
          <w:jc w:val="center"/>
        </w:trPr>
        <w:tc>
          <w:tcPr>
            <w:tcW w:w="2694" w:type="dxa"/>
          </w:tcPr>
          <w:p w14:paraId="64C7D8A0" w14:textId="77777777" w:rsidR="00322EE5" w:rsidRPr="00931BF7" w:rsidRDefault="00322EE5" w:rsidP="00931BF7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931BF7">
              <w:rPr>
                <w:rFonts w:ascii="Montserrat Light" w:hAnsi="Montserrat Light" w:cs="Arial"/>
                <w:sz w:val="18"/>
                <w:szCs w:val="22"/>
              </w:rPr>
              <w:t>No. de CLABE:</w:t>
            </w:r>
          </w:p>
        </w:tc>
        <w:tc>
          <w:tcPr>
            <w:tcW w:w="2552" w:type="dxa"/>
          </w:tcPr>
          <w:p w14:paraId="61CE4C56" w14:textId="77777777" w:rsidR="00322EE5" w:rsidRPr="00931BF7" w:rsidRDefault="00322EE5" w:rsidP="00931BF7">
            <w:pPr>
              <w:tabs>
                <w:tab w:val="left" w:pos="0"/>
              </w:tabs>
              <w:spacing w:line="240" w:lineRule="auto"/>
              <w:ind w:left="0" w:firstLine="0"/>
              <w:rPr>
                <w:rFonts w:ascii="Montserrat Light" w:hAnsi="Montserrat Light" w:cs="Arial"/>
                <w:sz w:val="18"/>
                <w:szCs w:val="22"/>
              </w:rPr>
            </w:pPr>
            <w:r w:rsidRPr="00931BF7">
              <w:rPr>
                <w:rFonts w:ascii="Montserrat Light" w:hAnsi="Montserrat Light" w:cs="Arial"/>
                <w:sz w:val="18"/>
                <w:szCs w:val="22"/>
              </w:rPr>
              <w:t>123456789123456789</w:t>
            </w:r>
          </w:p>
        </w:tc>
      </w:tr>
    </w:tbl>
    <w:p w14:paraId="3DD4E932" w14:textId="614BE3C8" w:rsidR="00D27B75" w:rsidRPr="00931BF7" w:rsidRDefault="00322EE5" w:rsidP="00931BF7">
      <w:pPr>
        <w:tabs>
          <w:tab w:val="left" w:pos="0"/>
        </w:tabs>
        <w:spacing w:line="240" w:lineRule="auto"/>
        <w:ind w:left="0" w:firstLine="0"/>
        <w:rPr>
          <w:rFonts w:ascii="Montserrat Light" w:eastAsia="Calibri" w:hAnsi="Montserrat Light" w:cs="Calibri"/>
          <w:sz w:val="22"/>
          <w:szCs w:val="22"/>
        </w:rPr>
      </w:pPr>
      <w:r w:rsidRPr="00931BF7">
        <w:rPr>
          <w:rFonts w:ascii="Montserrat Light" w:eastAsia="Calibri" w:hAnsi="Montserrat Light" w:cs="Calibri"/>
          <w:sz w:val="22"/>
          <w:szCs w:val="22"/>
        </w:rPr>
        <w:t>En caso de no comprobar de conformidad a la normatividad aplicable, me comprometo a reintegrar el recurso a la cuenta correspondiente</w:t>
      </w:r>
      <w:r w:rsidR="004A51F9" w:rsidRPr="00931BF7">
        <w:rPr>
          <w:rFonts w:ascii="Montserrat Light" w:eastAsia="Calibri" w:hAnsi="Montserrat Light" w:cs="Calibri"/>
          <w:sz w:val="22"/>
          <w:szCs w:val="22"/>
        </w:rPr>
        <w:t xml:space="preserve"> una vez realizada la notificación.</w:t>
      </w:r>
    </w:p>
    <w:p w14:paraId="096BE425" w14:textId="5E40801A" w:rsidR="00D27B75" w:rsidRPr="00931BF7" w:rsidRDefault="00F66EBA" w:rsidP="00931BF7">
      <w:pPr>
        <w:tabs>
          <w:tab w:val="left" w:pos="0"/>
        </w:tabs>
        <w:spacing w:line="240" w:lineRule="auto"/>
        <w:ind w:left="0" w:firstLine="0"/>
        <w:rPr>
          <w:rFonts w:ascii="Montserrat Light" w:eastAsia="Calibri" w:hAnsi="Montserrat Light" w:cs="Calibri"/>
          <w:sz w:val="22"/>
          <w:szCs w:val="22"/>
        </w:rPr>
      </w:pPr>
      <w:r w:rsidRPr="00931BF7">
        <w:rPr>
          <w:rFonts w:ascii="Montserrat Light" w:eastAsia="Calibri" w:hAnsi="Montserrat Light" w:cs="Calibri"/>
          <w:sz w:val="22"/>
          <w:szCs w:val="22"/>
        </w:rPr>
        <w:t xml:space="preserve"> </w:t>
      </w:r>
      <w:r w:rsidR="00D27B75" w:rsidRPr="00931BF7">
        <w:rPr>
          <w:rFonts w:ascii="Montserrat Light" w:eastAsia="Calibri" w:hAnsi="Montserrat Light" w:cs="Calibri"/>
          <w:sz w:val="22"/>
          <w:szCs w:val="22"/>
        </w:rPr>
        <w:t xml:space="preserve">Agradezco la atención prestada y </w:t>
      </w:r>
      <w:proofErr w:type="gramStart"/>
      <w:r w:rsidR="00D27B75" w:rsidRPr="00931BF7">
        <w:rPr>
          <w:rFonts w:ascii="Montserrat Light" w:eastAsia="Calibri" w:hAnsi="Montserrat Light" w:cs="Calibri"/>
          <w:sz w:val="22"/>
          <w:szCs w:val="22"/>
        </w:rPr>
        <w:t>quedo</w:t>
      </w:r>
      <w:proofErr w:type="gramEnd"/>
      <w:r w:rsidR="00D27B75" w:rsidRPr="00931BF7">
        <w:rPr>
          <w:rFonts w:ascii="Montserrat Light" w:eastAsia="Calibri" w:hAnsi="Montserrat Light" w:cs="Calibri"/>
          <w:sz w:val="22"/>
          <w:szCs w:val="22"/>
        </w:rPr>
        <w:t xml:space="preserve"> a sus órdenes para cualquier duda o aclaración.</w:t>
      </w:r>
    </w:p>
    <w:p w14:paraId="2CCF9BF6" w14:textId="77777777" w:rsidR="0088428D" w:rsidRPr="00931BF7" w:rsidRDefault="0088428D" w:rsidP="00931BF7">
      <w:pPr>
        <w:spacing w:line="240" w:lineRule="auto"/>
        <w:jc w:val="left"/>
        <w:rPr>
          <w:rFonts w:ascii="Montserrat Light" w:hAnsi="Montserrat Light"/>
          <w:bCs/>
          <w:sz w:val="22"/>
          <w:szCs w:val="22"/>
        </w:rPr>
      </w:pPr>
    </w:p>
    <w:p w14:paraId="74FF4886" w14:textId="3C16CF36" w:rsidR="008E60B2" w:rsidRPr="00931BF7" w:rsidRDefault="00D27B75" w:rsidP="00931BF7">
      <w:pPr>
        <w:spacing w:line="240" w:lineRule="auto"/>
        <w:jc w:val="left"/>
        <w:rPr>
          <w:rFonts w:ascii="Montserrat Light" w:hAnsi="Montserrat Light"/>
          <w:bCs/>
          <w:sz w:val="22"/>
          <w:szCs w:val="22"/>
        </w:rPr>
      </w:pPr>
      <w:r w:rsidRPr="00931BF7">
        <w:rPr>
          <w:rFonts w:ascii="Montserrat Light" w:hAnsi="Montserrat Light"/>
          <w:bCs/>
          <w:sz w:val="22"/>
          <w:szCs w:val="22"/>
        </w:rPr>
        <w:t>“Con las raíces firmes y la mirada amplia”</w:t>
      </w:r>
      <w:r w:rsidR="008E60B2" w:rsidRPr="00931BF7">
        <w:rPr>
          <w:rFonts w:ascii="Montserrat Light" w:hAnsi="Montserrat Light" w:cs="Arial"/>
          <w:noProof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0990F" wp14:editId="5061F43A">
                <wp:simplePos x="0" y="0"/>
                <wp:positionH relativeFrom="column">
                  <wp:posOffset>3326583</wp:posOffset>
                </wp:positionH>
                <wp:positionV relativeFrom="paragraph">
                  <wp:posOffset>71772</wp:posOffset>
                </wp:positionV>
                <wp:extent cx="2362200" cy="93345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C8D76" w14:textId="77777777" w:rsidR="00F66EBA" w:rsidRDefault="00F66EBA" w:rsidP="00F66EB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Calibri" w:hAnsi="Calibri" w:cs="Calibri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10"/>
                                <w:szCs w:val="10"/>
                              </w:rPr>
                              <w:t xml:space="preserve">DISPONIBILIDAD </w:t>
                            </w:r>
                            <w:r w:rsidRPr="00D76F98">
                              <w:rPr>
                                <w:rFonts w:ascii="Calibri" w:hAnsi="Calibri" w:cs="Calibri"/>
                                <w:b/>
                                <w:sz w:val="10"/>
                                <w:szCs w:val="10"/>
                              </w:rPr>
                              <w:t>PRESUPUESTARIA</w:t>
                            </w:r>
                          </w:p>
                          <w:p w14:paraId="348BA8AE" w14:textId="77777777" w:rsidR="00F66EBA" w:rsidRDefault="00F66EBA" w:rsidP="00F66EB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14:paraId="6CD2F99E" w14:textId="77777777" w:rsidR="00F66EBA" w:rsidRDefault="00F66EBA" w:rsidP="00F66EB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14:paraId="74BF1D81" w14:textId="77777777" w:rsidR="00F66EBA" w:rsidRDefault="00F66EBA" w:rsidP="00F66EB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</w:p>
                          <w:p w14:paraId="62DBC87C" w14:textId="77777777" w:rsidR="00F66EBA" w:rsidRDefault="00F66EBA" w:rsidP="00F66EB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47784A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_______________________________</w:t>
                            </w:r>
                          </w:p>
                          <w:p w14:paraId="24A7292C" w14:textId="77777777" w:rsidR="00F66EBA" w:rsidRDefault="00F66EBA" w:rsidP="00F66EB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Maximino Hernández Caro</w:t>
                            </w:r>
                          </w:p>
                          <w:p w14:paraId="3BE33495" w14:textId="77777777" w:rsidR="00F66EBA" w:rsidRPr="0047784A" w:rsidRDefault="00F66EBA" w:rsidP="00F66EB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Jefe de Departamento de Presupuesto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0990F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61.95pt;margin-top:5.65pt;width:186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" filled="f" stroked="f">
                <v:textbox>
                  <w:txbxContent>
                    <w:p w14:paraId="38BC8D76" w14:textId="77777777" w:rsidR="00F66EBA" w:rsidRDefault="00F66EBA" w:rsidP="00F66EB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ind w:left="0" w:firstLine="0"/>
                        <w:jc w:val="center"/>
                        <w:rPr>
                          <w:rFonts w:ascii="Calibri" w:hAnsi="Calibri" w:cs="Calibri"/>
                          <w:b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10"/>
                          <w:szCs w:val="10"/>
                        </w:rPr>
                        <w:t xml:space="preserve">DISPONIBILIDAD </w:t>
                      </w:r>
                      <w:r w:rsidRPr="00D76F98">
                        <w:rPr>
                          <w:rFonts w:ascii="Calibri" w:hAnsi="Calibri" w:cs="Calibri"/>
                          <w:b/>
                          <w:sz w:val="10"/>
                          <w:szCs w:val="10"/>
                        </w:rPr>
                        <w:t>PRESUPUESTARIA</w:t>
                      </w:r>
                    </w:p>
                    <w:p w14:paraId="348BA8AE" w14:textId="77777777" w:rsidR="00F66EBA" w:rsidRDefault="00F66EBA" w:rsidP="00F66EB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  <w:p w14:paraId="6CD2F99E" w14:textId="77777777" w:rsidR="00F66EBA" w:rsidRDefault="00F66EBA" w:rsidP="00F66EB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  <w:p w14:paraId="74BF1D81" w14:textId="77777777" w:rsidR="00F66EBA" w:rsidRDefault="00F66EBA" w:rsidP="00F66EB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</w:p>
                    <w:p w14:paraId="62DBC87C" w14:textId="77777777" w:rsidR="00F66EBA" w:rsidRDefault="00F66EBA" w:rsidP="00F66EB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47784A">
                        <w:rPr>
                          <w:rFonts w:ascii="Calibri" w:hAnsi="Calibri" w:cs="Calibri"/>
                          <w:sz w:val="14"/>
                          <w:szCs w:val="14"/>
                        </w:rPr>
                        <w:t>_______________________________</w:t>
                      </w:r>
                    </w:p>
                    <w:p w14:paraId="24A7292C" w14:textId="77777777" w:rsidR="00F66EBA" w:rsidRDefault="00F66EBA" w:rsidP="00F66EB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Maximino Hernández Caro</w:t>
                      </w:r>
                    </w:p>
                    <w:p w14:paraId="3BE33495" w14:textId="77777777" w:rsidR="00F66EBA" w:rsidRPr="0047784A" w:rsidRDefault="00F66EBA" w:rsidP="00F66EB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40" w:lineRule="auto"/>
                        <w:jc w:val="center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sz w:val="14"/>
                          <w:szCs w:val="14"/>
                        </w:rPr>
                        <w:t>Jefe de Departamento de Presupuesto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5E0608EB" w14:textId="008E2655" w:rsidR="00D27B75" w:rsidRPr="00931BF7" w:rsidRDefault="00D27B75" w:rsidP="008E60B2">
      <w:pPr>
        <w:jc w:val="left"/>
        <w:rPr>
          <w:rFonts w:ascii="Montserrat Light" w:hAnsi="Montserrat Light"/>
          <w:bCs/>
          <w:sz w:val="22"/>
          <w:szCs w:val="22"/>
        </w:rPr>
      </w:pPr>
      <w:r w:rsidRPr="00931BF7">
        <w:rPr>
          <w:rFonts w:ascii="Montserrat Light" w:hAnsi="Montserrat Light"/>
          <w:bCs/>
          <w:sz w:val="22"/>
          <w:szCs w:val="22"/>
        </w:rPr>
        <w:t>Atentamente</w:t>
      </w:r>
    </w:p>
    <w:p w14:paraId="3E70274F" w14:textId="77777777" w:rsidR="008E60B2" w:rsidRDefault="008E60B2" w:rsidP="00931BF7">
      <w:pPr>
        <w:ind w:left="0" w:firstLine="0"/>
        <w:jc w:val="left"/>
        <w:rPr>
          <w:rFonts w:ascii="Montserrat Medium" w:hAnsi="Montserrat Medium"/>
          <w:bCs/>
          <w:sz w:val="22"/>
          <w:szCs w:val="22"/>
        </w:rPr>
      </w:pPr>
    </w:p>
    <w:p w14:paraId="6D4B88B2" w14:textId="77777777" w:rsidR="00931BF7" w:rsidRPr="002036C5" w:rsidRDefault="00931BF7" w:rsidP="00931BF7">
      <w:pPr>
        <w:ind w:left="0" w:firstLine="0"/>
        <w:jc w:val="left"/>
        <w:rPr>
          <w:rFonts w:ascii="Montserrat Medium" w:hAnsi="Montserrat Medium"/>
          <w:bCs/>
          <w:sz w:val="22"/>
          <w:szCs w:val="22"/>
        </w:rPr>
      </w:pPr>
    </w:p>
    <w:p w14:paraId="28911516" w14:textId="73888356" w:rsidR="00D27B75" w:rsidRPr="0088428D" w:rsidRDefault="00D27B75" w:rsidP="008E60B2">
      <w:pPr>
        <w:jc w:val="left"/>
        <w:rPr>
          <w:rFonts w:ascii="Montserrat Medium" w:hAnsi="Montserrat Medium"/>
          <w:bCs/>
          <w:sz w:val="18"/>
          <w:szCs w:val="18"/>
        </w:rPr>
      </w:pPr>
      <w:r w:rsidRPr="0088428D">
        <w:rPr>
          <w:rFonts w:ascii="Montserrat Medium" w:hAnsi="Montserrat Medium"/>
          <w:bCs/>
          <w:sz w:val="18"/>
          <w:szCs w:val="18"/>
        </w:rPr>
        <w:t>Juan Vicente Hernández Pérez</w:t>
      </w:r>
    </w:p>
    <w:p w14:paraId="60E2AE2E" w14:textId="6CF0EE5D" w:rsidR="00D27B75" w:rsidRPr="0088428D" w:rsidRDefault="00D27B75" w:rsidP="008E60B2">
      <w:pPr>
        <w:jc w:val="left"/>
        <w:rPr>
          <w:rFonts w:ascii="Montserrat Medium" w:hAnsi="Montserrat Medium"/>
          <w:bCs/>
          <w:sz w:val="18"/>
          <w:szCs w:val="18"/>
        </w:rPr>
      </w:pPr>
      <w:r w:rsidRPr="0088428D">
        <w:rPr>
          <w:rFonts w:ascii="Montserrat Medium" w:hAnsi="Montserrat Medium"/>
          <w:bCs/>
          <w:sz w:val="18"/>
          <w:szCs w:val="18"/>
        </w:rPr>
        <w:t>Jefe de Oficina</w:t>
      </w:r>
    </w:p>
    <w:p w14:paraId="066D730E" w14:textId="085B168F" w:rsidR="004A51F9" w:rsidRPr="00F66EBA" w:rsidRDefault="00D27B75" w:rsidP="008E60B2">
      <w:pPr>
        <w:jc w:val="left"/>
        <w:rPr>
          <w:rFonts w:ascii="Montserrat Medium" w:hAnsi="Montserrat Medium"/>
          <w:bCs/>
          <w:sz w:val="22"/>
          <w:szCs w:val="22"/>
        </w:rPr>
      </w:pPr>
      <w:r w:rsidRPr="0088428D">
        <w:rPr>
          <w:rFonts w:ascii="Montserrat Medium" w:hAnsi="Montserrat Medium"/>
          <w:bCs/>
          <w:sz w:val="18"/>
          <w:szCs w:val="18"/>
        </w:rPr>
        <w:t>Secretaría Administrativa</w:t>
      </w:r>
    </w:p>
    <w:sectPr w:rsidR="004A51F9" w:rsidRPr="00F66EBA" w:rsidSect="00931BF7">
      <w:headerReference w:type="default" r:id="rId11"/>
      <w:footerReference w:type="default" r:id="rId12"/>
      <w:pgSz w:w="12240" w:h="15840" w:code="1"/>
      <w:pgMar w:top="993" w:right="1892" w:bottom="993" w:left="1701" w:header="709" w:footer="52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Microsoft Office User" w:date="2024-01-06T22:54:00Z" w:initials="MOU">
    <w:p w14:paraId="4F1C52E3" w14:textId="77777777" w:rsidR="007D4A49" w:rsidRDefault="007D4A49" w:rsidP="00F66EBA">
      <w:pPr>
        <w:pStyle w:val="Textocomentario"/>
      </w:pPr>
      <w:r>
        <w:rPr>
          <w:rStyle w:val="Refdecomentario"/>
        </w:rPr>
        <w:annotationRef/>
      </w:r>
      <w:r>
        <w:t>Solicitar al Departamento de Presupuesto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1C52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0E1412B" w16cex:dateUtc="2024-01-07T04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1C52E3" w16cid:durableId="70E141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4480D" w14:textId="77777777" w:rsidR="0028463B" w:rsidRDefault="0028463B" w:rsidP="004E04EB">
      <w:pPr>
        <w:spacing w:line="240" w:lineRule="auto"/>
      </w:pPr>
      <w:r>
        <w:separator/>
      </w:r>
    </w:p>
  </w:endnote>
  <w:endnote w:type="continuationSeparator" w:id="0">
    <w:p w14:paraId="29C88BBA" w14:textId="77777777" w:rsidR="0028463B" w:rsidRDefault="0028463B" w:rsidP="004E0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C338D" w14:textId="62866BA4" w:rsidR="00C537B9" w:rsidRDefault="008E60B2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DC57A8" wp14:editId="3B5D92A0">
              <wp:simplePos x="0" y="0"/>
              <wp:positionH relativeFrom="column">
                <wp:posOffset>3322955</wp:posOffset>
              </wp:positionH>
              <wp:positionV relativeFrom="paragraph">
                <wp:posOffset>-274320</wp:posOffset>
              </wp:positionV>
              <wp:extent cx="2726055" cy="743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0D779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Carr</w:t>
                          </w:r>
                          <w:proofErr w:type="spellEnd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 Tenango a San Bartolo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km 2.5, El Desdaví,</w:t>
                          </w:r>
                        </w:p>
                        <w:p w14:paraId="2E16F947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Tenango de Doria, Hgo. C.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P. 43487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4265D4BC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proofErr w:type="spellEnd"/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.: </w:t>
                          </w:r>
                          <w: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771 247 40</w:t>
                          </w: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12</w:t>
                          </w:r>
                        </w:p>
                        <w:p w14:paraId="579F1620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14:paraId="0D209DB3" w14:textId="77777777" w:rsidR="00C537B9" w:rsidRPr="0067437D" w:rsidRDefault="00C537B9" w:rsidP="00C537B9">
                          <w:pPr>
                            <w:spacing w:line="240" w:lineRule="auto"/>
                            <w:jc w:val="right"/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67437D"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  <w:p w14:paraId="374E87DC" w14:textId="77777777" w:rsidR="00C537B9" w:rsidRPr="0067437D" w:rsidRDefault="00C537B9" w:rsidP="00C537B9">
                          <w:pPr>
                            <w:rPr>
                              <w:rFonts w:ascii="Montserrat Medium" w:hAnsi="Montserrat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C57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261.65pt;margin-top:-21.6pt;width:214.65pt;height:5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" filled="f" stroked="f" strokeweight=".5pt">
              <v:textbox>
                <w:txbxContent>
                  <w:p w14:paraId="11C0D779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Carr. Tenango a San Bartolo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km 2.5, El Desdaví,</w:t>
                    </w:r>
                  </w:p>
                  <w:p w14:paraId="2E16F947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Tenango de Doria, Hgo. C.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P. 43487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.</w:t>
                    </w:r>
                  </w:p>
                  <w:p w14:paraId="4265D4BC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 xml:space="preserve">.: </w:t>
                    </w:r>
                    <w: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771 247 40</w:t>
                    </w: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12</w:t>
                    </w:r>
                  </w:p>
                  <w:p w14:paraId="579F1620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14:paraId="0D209DB3" w14:textId="77777777" w:rsidR="00C537B9" w:rsidRPr="0067437D" w:rsidRDefault="00C537B9" w:rsidP="00C537B9">
                    <w:pPr>
                      <w:spacing w:line="240" w:lineRule="auto"/>
                      <w:jc w:val="right"/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67437D"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  <w:p w14:paraId="374E87DC" w14:textId="77777777" w:rsidR="00C537B9" w:rsidRPr="0067437D" w:rsidRDefault="00C537B9" w:rsidP="00C537B9">
                    <w:pPr>
                      <w:rPr>
                        <w:rFonts w:ascii="Montserrat Medium" w:hAnsi="Montserrat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384D7" w14:textId="77777777" w:rsidR="0028463B" w:rsidRDefault="0028463B" w:rsidP="004E04EB">
      <w:pPr>
        <w:spacing w:line="240" w:lineRule="auto"/>
      </w:pPr>
      <w:r>
        <w:separator/>
      </w:r>
    </w:p>
  </w:footnote>
  <w:footnote w:type="continuationSeparator" w:id="0">
    <w:p w14:paraId="57126603" w14:textId="77777777" w:rsidR="0028463B" w:rsidRDefault="0028463B" w:rsidP="004E0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1054D" w14:textId="18A34A00" w:rsidR="00D27B75" w:rsidRPr="0088428D" w:rsidRDefault="008E60B2" w:rsidP="00D27B75">
    <w:pPr>
      <w:pStyle w:val="Encabezado"/>
      <w:ind w:left="0" w:firstLine="0"/>
      <w:jc w:val="center"/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4B5A99D2" wp14:editId="48C86A75">
          <wp:simplePos x="0" y="0"/>
          <wp:positionH relativeFrom="column">
            <wp:posOffset>-1211283</wp:posOffset>
          </wp:positionH>
          <wp:positionV relativeFrom="paragraph">
            <wp:posOffset>-820032</wp:posOffset>
          </wp:positionV>
          <wp:extent cx="7854950" cy="1416700"/>
          <wp:effectExtent l="0" t="0" r="0" b="571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4950" cy="141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C53A6F" w14:textId="77777777" w:rsidR="00D27B75" w:rsidRPr="00931BF7" w:rsidRDefault="00D27B75" w:rsidP="00931BF7">
    <w:pPr>
      <w:pStyle w:val="Encabezado"/>
      <w:spacing w:line="192" w:lineRule="auto"/>
      <w:ind w:left="0" w:firstLine="0"/>
      <w:jc w:val="center"/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</w:pPr>
    <w:r w:rsidRPr="00931BF7">
      <w:rPr>
        <w:rFonts w:ascii="Montserrat Light" w:hAnsi="Montserrat Light" w:cstheme="minorBidi"/>
        <w:b/>
        <w:noProof/>
        <w:kern w:val="2"/>
        <w:sz w:val="18"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894BB3" wp14:editId="4C58E5EB">
              <wp:simplePos x="0" y="0"/>
              <wp:positionH relativeFrom="column">
                <wp:posOffset>4733703</wp:posOffset>
              </wp:positionH>
              <wp:positionV relativeFrom="paragraph">
                <wp:posOffset>30480</wp:posOffset>
              </wp:positionV>
              <wp:extent cx="1242695" cy="498445"/>
              <wp:effectExtent l="0" t="0" r="0" b="0"/>
              <wp:wrapNone/>
              <wp:docPr id="75719061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2695" cy="4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6454F" w14:textId="77777777" w:rsidR="00D27B75" w:rsidRPr="00347465" w:rsidRDefault="00D27B75" w:rsidP="00D27B75">
                          <w:pPr>
                            <w:jc w:val="center"/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</w:pP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Formato:</w:t>
                          </w:r>
                        </w:p>
                        <w:p w14:paraId="4DBDDC70" w14:textId="77777777" w:rsidR="00D27B75" w:rsidRPr="00347465" w:rsidRDefault="00022DE5" w:rsidP="00D27B75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SOL-</w:t>
                          </w:r>
                          <w:r w:rsidR="00322EE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VA</w:t>
                          </w:r>
                          <w:r w:rsidR="00D27B75"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-01-2024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894BB3" id="Rectángulo 1" o:spid="_x0000_s1027" style="position:absolute;left:0;text-align:left;margin-left:372.75pt;margin-top:2.4pt;width:97.85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" filled="f" stroked="f" strokeweight="1pt">
              <v:textbox>
                <w:txbxContent>
                  <w:p w14:paraId="68A6454F" w14:textId="77777777" w:rsidR="00D27B75" w:rsidRPr="00347465" w:rsidRDefault="00D27B75" w:rsidP="00D27B75">
                    <w:pPr>
                      <w:jc w:val="center"/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</w:pP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Formato:</w:t>
                    </w:r>
                  </w:p>
                  <w:p w14:paraId="4DBDDC70" w14:textId="77777777" w:rsidR="00D27B75" w:rsidRPr="00347465" w:rsidRDefault="00022DE5" w:rsidP="00D27B75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noProof/>
                        <w:sz w:val="20"/>
                        <w:szCs w:val="20"/>
                      </w:rPr>
                      <w:t>SOL-</w:t>
                    </w:r>
                    <w:r w:rsidR="00322EE5">
                      <w:rPr>
                        <w:i/>
                        <w:iCs/>
                        <w:noProof/>
                        <w:sz w:val="20"/>
                        <w:szCs w:val="20"/>
                      </w:rPr>
                      <w:t>VA</w:t>
                    </w:r>
                    <w:r w:rsidR="00D27B75"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-01-2024</w:t>
                    </w:r>
                  </w:p>
                </w:txbxContent>
              </v:textbox>
            </v:rect>
          </w:pict>
        </mc:Fallback>
      </mc:AlternateContent>
    </w:r>
    <w:r w:rsidRPr="00931BF7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>UNIVERSIDAD INTERCULTURAL DEL ESTADO DE HIDALGO</w:t>
    </w:r>
  </w:p>
  <w:p w14:paraId="6B5F7788" w14:textId="77777777" w:rsidR="00D27B75" w:rsidRPr="00931BF7" w:rsidRDefault="00D27B75" w:rsidP="00931BF7">
    <w:pPr>
      <w:pStyle w:val="Encabezado"/>
      <w:spacing w:line="192" w:lineRule="auto"/>
      <w:ind w:left="0" w:firstLine="0"/>
      <w:jc w:val="center"/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</w:pPr>
    <w:r w:rsidRPr="00931BF7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>SECRETARÍA ADMINISTRATIVA</w:t>
    </w:r>
  </w:p>
  <w:p w14:paraId="487999FC" w14:textId="77777777" w:rsidR="00D27B75" w:rsidRPr="00931BF7" w:rsidRDefault="00D27B75" w:rsidP="00931BF7">
    <w:pPr>
      <w:pStyle w:val="Encabezado"/>
      <w:spacing w:line="192" w:lineRule="auto"/>
      <w:ind w:left="0" w:firstLine="0"/>
      <w:jc w:val="center"/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</w:pPr>
    <w:r w:rsidRPr="00931BF7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>DEPARTAMENTO DE RECURSOS MATERIALES</w:t>
    </w:r>
  </w:p>
  <w:p w14:paraId="7C1542DE" w14:textId="77777777" w:rsidR="00A003D8" w:rsidRPr="00931BF7" w:rsidRDefault="00D27B75" w:rsidP="00931BF7">
    <w:pPr>
      <w:pStyle w:val="Encabezado"/>
      <w:shd w:val="clear" w:color="auto" w:fill="A8D08D" w:themeFill="accent6" w:themeFillTint="99"/>
      <w:spacing w:line="192" w:lineRule="auto"/>
      <w:ind w:left="0" w:firstLine="0"/>
      <w:jc w:val="center"/>
      <w:rPr>
        <w:rFonts w:ascii="Montserrat Medium" w:hAnsi="Montserrat Medium" w:cstheme="minorBidi"/>
        <w:b/>
        <w:kern w:val="2"/>
        <w:sz w:val="18"/>
        <w:lang w:val="es-ES"/>
        <w14:ligatures w14:val="standardContextual"/>
      </w:rPr>
    </w:pPr>
    <w:r w:rsidRPr="00931BF7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 xml:space="preserve">SOLICITUD </w:t>
    </w:r>
    <w:r w:rsidR="00022DE5" w:rsidRPr="00931BF7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 xml:space="preserve">DE </w:t>
    </w:r>
    <w:r w:rsidR="00996DCD" w:rsidRPr="00931BF7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>VIATICOS</w:t>
    </w:r>
    <w:r w:rsidR="00322EE5" w:rsidRPr="00931BF7">
      <w:rPr>
        <w:rFonts w:ascii="Montserrat Light" w:hAnsi="Montserrat Light" w:cstheme="minorBidi"/>
        <w:b/>
        <w:kern w:val="2"/>
        <w:sz w:val="18"/>
        <w:lang w:val="es-ES"/>
        <w14:ligatures w14:val="standardContextual"/>
      </w:rPr>
      <w:t xml:space="preserve"> ANTICIPADOS</w:t>
    </w:r>
    <w:r w:rsidR="0042378B" w:rsidRPr="00931BF7">
      <w:rPr>
        <w:rFonts w:ascii="Montserrat Medium" w:hAnsi="Montserrat Medium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6598E"/>
    <w:multiLevelType w:val="hybridMultilevel"/>
    <w:tmpl w:val="636C9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E5236"/>
    <w:multiLevelType w:val="multilevel"/>
    <w:tmpl w:val="708AD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676"/>
    <w:multiLevelType w:val="hybridMultilevel"/>
    <w:tmpl w:val="EA009A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000E9"/>
    <w:multiLevelType w:val="hybridMultilevel"/>
    <w:tmpl w:val="3D7AF8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E40B5"/>
    <w:multiLevelType w:val="hybridMultilevel"/>
    <w:tmpl w:val="32B48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839D1"/>
    <w:multiLevelType w:val="hybridMultilevel"/>
    <w:tmpl w:val="71C40E62"/>
    <w:lvl w:ilvl="0" w:tplc="786686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40900"/>
    <w:multiLevelType w:val="hybridMultilevel"/>
    <w:tmpl w:val="05501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EB"/>
    <w:rsid w:val="00022DE5"/>
    <w:rsid w:val="000706D1"/>
    <w:rsid w:val="00075A1A"/>
    <w:rsid w:val="000854AB"/>
    <w:rsid w:val="000A0269"/>
    <w:rsid w:val="000A5953"/>
    <w:rsid w:val="000C4DC4"/>
    <w:rsid w:val="000C7610"/>
    <w:rsid w:val="000F5A0E"/>
    <w:rsid w:val="00143EDD"/>
    <w:rsid w:val="00145DB1"/>
    <w:rsid w:val="00154FC3"/>
    <w:rsid w:val="00177A7E"/>
    <w:rsid w:val="001B095D"/>
    <w:rsid w:val="001B56E3"/>
    <w:rsid w:val="002247F0"/>
    <w:rsid w:val="00272747"/>
    <w:rsid w:val="002774B1"/>
    <w:rsid w:val="0028463B"/>
    <w:rsid w:val="002F559D"/>
    <w:rsid w:val="003038EC"/>
    <w:rsid w:val="00322A93"/>
    <w:rsid w:val="00322EE5"/>
    <w:rsid w:val="00347504"/>
    <w:rsid w:val="00357076"/>
    <w:rsid w:val="00360F98"/>
    <w:rsid w:val="00361F71"/>
    <w:rsid w:val="00380095"/>
    <w:rsid w:val="00386F97"/>
    <w:rsid w:val="003876AB"/>
    <w:rsid w:val="00390AE6"/>
    <w:rsid w:val="00393AAC"/>
    <w:rsid w:val="003A3ECB"/>
    <w:rsid w:val="003A7857"/>
    <w:rsid w:val="003C2632"/>
    <w:rsid w:val="0042378B"/>
    <w:rsid w:val="00440EAA"/>
    <w:rsid w:val="00470424"/>
    <w:rsid w:val="004A3BA1"/>
    <w:rsid w:val="004A51F9"/>
    <w:rsid w:val="004B6A95"/>
    <w:rsid w:val="004D4FD1"/>
    <w:rsid w:val="004E04EB"/>
    <w:rsid w:val="00500241"/>
    <w:rsid w:val="00520517"/>
    <w:rsid w:val="005205AC"/>
    <w:rsid w:val="005266FA"/>
    <w:rsid w:val="00561CDE"/>
    <w:rsid w:val="005628D0"/>
    <w:rsid w:val="005672E5"/>
    <w:rsid w:val="00591E58"/>
    <w:rsid w:val="005A1874"/>
    <w:rsid w:val="005A62D9"/>
    <w:rsid w:val="005B3961"/>
    <w:rsid w:val="00646F3C"/>
    <w:rsid w:val="006536A4"/>
    <w:rsid w:val="00661946"/>
    <w:rsid w:val="00662B44"/>
    <w:rsid w:val="00666513"/>
    <w:rsid w:val="0067554B"/>
    <w:rsid w:val="0068066B"/>
    <w:rsid w:val="006A7C3F"/>
    <w:rsid w:val="006C217F"/>
    <w:rsid w:val="006D0DED"/>
    <w:rsid w:val="006E0DFC"/>
    <w:rsid w:val="006E11BB"/>
    <w:rsid w:val="00746A83"/>
    <w:rsid w:val="007B6990"/>
    <w:rsid w:val="007C01BE"/>
    <w:rsid w:val="007D4A49"/>
    <w:rsid w:val="007E437B"/>
    <w:rsid w:val="007F1554"/>
    <w:rsid w:val="007F4077"/>
    <w:rsid w:val="0088428D"/>
    <w:rsid w:val="008B0249"/>
    <w:rsid w:val="008B211D"/>
    <w:rsid w:val="008E4BEB"/>
    <w:rsid w:val="008E60B2"/>
    <w:rsid w:val="00931BF7"/>
    <w:rsid w:val="00932A3E"/>
    <w:rsid w:val="00955508"/>
    <w:rsid w:val="00985FFF"/>
    <w:rsid w:val="00996DCD"/>
    <w:rsid w:val="009F5A41"/>
    <w:rsid w:val="00A003D8"/>
    <w:rsid w:val="00A02563"/>
    <w:rsid w:val="00A22249"/>
    <w:rsid w:val="00A42FB0"/>
    <w:rsid w:val="00A433A2"/>
    <w:rsid w:val="00A45EDE"/>
    <w:rsid w:val="00A5040F"/>
    <w:rsid w:val="00A82E4B"/>
    <w:rsid w:val="00A87F6C"/>
    <w:rsid w:val="00AA63B2"/>
    <w:rsid w:val="00AD0F96"/>
    <w:rsid w:val="00AE529A"/>
    <w:rsid w:val="00B0095B"/>
    <w:rsid w:val="00B21018"/>
    <w:rsid w:val="00B25281"/>
    <w:rsid w:val="00B2610F"/>
    <w:rsid w:val="00B5111D"/>
    <w:rsid w:val="00B77F8C"/>
    <w:rsid w:val="00BC0196"/>
    <w:rsid w:val="00BC6B7D"/>
    <w:rsid w:val="00BD0E0F"/>
    <w:rsid w:val="00BE56E2"/>
    <w:rsid w:val="00C03EEF"/>
    <w:rsid w:val="00C12C9F"/>
    <w:rsid w:val="00C537B9"/>
    <w:rsid w:val="00C87527"/>
    <w:rsid w:val="00CC50A7"/>
    <w:rsid w:val="00D27B75"/>
    <w:rsid w:val="00D349DD"/>
    <w:rsid w:val="00D402C1"/>
    <w:rsid w:val="00D50F83"/>
    <w:rsid w:val="00D609AE"/>
    <w:rsid w:val="00D6446A"/>
    <w:rsid w:val="00D82EE0"/>
    <w:rsid w:val="00DC2CA6"/>
    <w:rsid w:val="00E01ACC"/>
    <w:rsid w:val="00E92A45"/>
    <w:rsid w:val="00EB73B9"/>
    <w:rsid w:val="00EC052F"/>
    <w:rsid w:val="00ED17EC"/>
    <w:rsid w:val="00EE401A"/>
    <w:rsid w:val="00EE5912"/>
    <w:rsid w:val="00EF195D"/>
    <w:rsid w:val="00EF547A"/>
    <w:rsid w:val="00F01E00"/>
    <w:rsid w:val="00F04321"/>
    <w:rsid w:val="00F04396"/>
    <w:rsid w:val="00F067AB"/>
    <w:rsid w:val="00F26A1D"/>
    <w:rsid w:val="00F37B6C"/>
    <w:rsid w:val="00F416F2"/>
    <w:rsid w:val="00F42E6A"/>
    <w:rsid w:val="00F47254"/>
    <w:rsid w:val="00F556D6"/>
    <w:rsid w:val="00F62214"/>
    <w:rsid w:val="00F66EBA"/>
    <w:rsid w:val="00FB6EDA"/>
    <w:rsid w:val="00FC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F0FA1"/>
  <w15:chartTrackingRefBased/>
  <w15:docId w15:val="{7781793C-5356-4DCA-87FF-A0F533CE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EB"/>
    <w:pPr>
      <w:spacing w:after="0" w:line="276" w:lineRule="auto"/>
      <w:ind w:left="709" w:hanging="709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349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D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7F8C"/>
    <w:pPr>
      <w:spacing w:after="200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680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349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349DD"/>
  </w:style>
  <w:style w:type="character" w:customStyle="1" w:styleId="SaludoCar">
    <w:name w:val="Saludo Car"/>
    <w:basedOn w:val="Fuentedeprrafopredeter"/>
    <w:link w:val="Saludo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D349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349D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349DD"/>
    <w:rPr>
      <w:rFonts w:ascii="Times New Roman" w:hAnsi="Times New Roman" w:cs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349D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349DD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37B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A3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A5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51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51F9"/>
    <w:rPr>
      <w:rFonts w:ascii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5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51F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cturas@uiceh.edu.mx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943E-5E15-4891-A2AC-B4709389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UICEH01</cp:lastModifiedBy>
  <cp:revision>9</cp:revision>
  <cp:lastPrinted>2023-03-01T17:08:00Z</cp:lastPrinted>
  <dcterms:created xsi:type="dcterms:W3CDTF">2024-01-07T04:41:00Z</dcterms:created>
  <dcterms:modified xsi:type="dcterms:W3CDTF">2025-06-18T22:58:00Z</dcterms:modified>
</cp:coreProperties>
</file>